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4F8BE63" w14:textId="7A90FDFC" w:rsidR="00E33B19" w:rsidRPr="0080604E" w:rsidRDefault="00E33B19" w:rsidP="00E33B19">
      <w:pPr>
        <w:pStyle w:val="Heading1"/>
      </w:pPr>
      <w:r>
        <w:t>29th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80604E">
        <w:t xml:space="preserve"> </w:t>
      </w:r>
    </w:p>
    <w:p w14:paraId="15ACC431" w14:textId="77777777" w:rsidR="00E33B19" w:rsidRPr="00D76BFF" w:rsidRDefault="00E33B19" w:rsidP="00E33B19">
      <w:pPr>
        <w:pStyle w:val="Heading3"/>
      </w:pPr>
      <w:r>
        <w:t>Presider</w:t>
      </w:r>
    </w:p>
    <w:p w14:paraId="1FEF58AE" w14:textId="77777777" w:rsidR="00E33B19" w:rsidRDefault="00E33B19" w:rsidP="00E33B19">
      <w:pPr>
        <w:pStyle w:val="BodyText"/>
      </w:pPr>
      <w:r>
        <w:t>Like St Paul, we give thanks always to God, unceasingly calling to mind the power and the promise of the Spirit.</w:t>
      </w:r>
    </w:p>
    <w:p w14:paraId="3C29CCA0" w14:textId="77777777" w:rsidR="00E33B19" w:rsidRDefault="00E33B19" w:rsidP="00E33B19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2A9BDF8E" w14:textId="35F1DEBB" w:rsidR="00E33B19" w:rsidRDefault="00E33B19" w:rsidP="00E33B19">
      <w:pPr>
        <w:pStyle w:val="BodyText"/>
      </w:pPr>
      <w:r>
        <w:t xml:space="preserve">We pray for Pope </w:t>
      </w:r>
      <w:r w:rsidR="00F35167">
        <w:t>Leo</w:t>
      </w:r>
      <w:r>
        <w:t xml:space="preserve"> and the bishops of the Church. May the Spirit continue to lead the Church in every country to be a strong witness to the unity of God’s plan for the world.</w:t>
      </w:r>
    </w:p>
    <w:p w14:paraId="38DC24BA" w14:textId="77777777" w:rsidR="00E33B19" w:rsidRPr="0005431D" w:rsidRDefault="00E33B19" w:rsidP="00E33B19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7079BAC0" w14:textId="77777777" w:rsidR="00E33B19" w:rsidRDefault="00E33B19" w:rsidP="00E33B19">
      <w:pPr>
        <w:pStyle w:val="BodyText"/>
      </w:pPr>
      <w:r>
        <w:t>We pray for civic leaders at all levels. May they use wisely and justly the power entrusted to them and then be given the respect and support they deserve.</w:t>
      </w:r>
    </w:p>
    <w:p w14:paraId="08FE4706" w14:textId="77777777" w:rsidR="00E33B19" w:rsidRPr="0005431D" w:rsidRDefault="00E33B19" w:rsidP="00E33B19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2ADF2F6F" w14:textId="77777777" w:rsidR="00E33B19" w:rsidRDefault="00E33B19" w:rsidP="00E33B19">
      <w:pPr>
        <w:pStyle w:val="BodyText"/>
      </w:pPr>
      <w:r>
        <w:t xml:space="preserve">We pray for our faith community. May we strive to be more Christ-like in faith and </w:t>
      </w:r>
      <w:proofErr w:type="gramStart"/>
      <w:r>
        <w:t>action, and</w:t>
      </w:r>
      <w:proofErr w:type="gramEnd"/>
      <w:r>
        <w:t xml:space="preserve"> help share your presence with those most in need.</w:t>
      </w:r>
    </w:p>
    <w:p w14:paraId="4F2B77B6" w14:textId="77777777" w:rsidR="00E33B19" w:rsidRPr="0005431D" w:rsidRDefault="00E33B19" w:rsidP="00E33B19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519C5868" w14:textId="77777777" w:rsidR="00E33B19" w:rsidRDefault="00E33B19" w:rsidP="00E33B19">
      <w:pPr>
        <w:pStyle w:val="BodyText"/>
      </w:pPr>
      <w:r>
        <w:t>We pray for …</w:t>
      </w:r>
    </w:p>
    <w:p w14:paraId="75F87F12" w14:textId="77777777" w:rsidR="00E33B19" w:rsidRPr="004B4282" w:rsidRDefault="00E33B19" w:rsidP="00E33B19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92FC7F4" w14:textId="77777777" w:rsidR="00E33B19" w:rsidRDefault="00E33B19" w:rsidP="00E33B19">
      <w:pPr>
        <w:pStyle w:val="BodyText"/>
      </w:pPr>
      <w:r>
        <w:t>We pray for the sick of the parish and those who care for them.</w:t>
      </w:r>
      <w:r>
        <w:br/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God welcome them into the eternal kingdom.</w:t>
      </w:r>
    </w:p>
    <w:p w14:paraId="1916C392" w14:textId="77777777" w:rsidR="00E33B19" w:rsidRPr="0005431D" w:rsidRDefault="00E33B19" w:rsidP="00E33B19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1959690B" w14:textId="77777777" w:rsidR="00E33B19" w:rsidRPr="00D76BFF" w:rsidRDefault="00E33B19" w:rsidP="00E33B19">
      <w:pPr>
        <w:pStyle w:val="Heading3"/>
      </w:pPr>
      <w:r>
        <w:t>Presider</w:t>
      </w:r>
    </w:p>
    <w:p w14:paraId="23F59FE5" w14:textId="161F9CE5" w:rsidR="001A2D41" w:rsidRPr="0005431D" w:rsidRDefault="00E33B19" w:rsidP="00E33B19">
      <w:pPr>
        <w:pStyle w:val="BodyText"/>
      </w:pPr>
      <w:r>
        <w:t>Gracious God, steadfast in your kindness to us, hear our prayers. We ask this through Christ our Lord.</w:t>
      </w:r>
      <w:r>
        <w:br/>
      </w:r>
      <w:r w:rsidRPr="00292632">
        <w:rPr>
          <w:rStyle w:val="Strong"/>
        </w:rPr>
        <w:t>Amen.</w:t>
      </w:r>
    </w:p>
    <w:p w14:paraId="4FC6172D" w14:textId="1B4A26CD" w:rsidR="001F2D96" w:rsidRPr="00332AF2" w:rsidRDefault="001F2D96" w:rsidP="004645A0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53D38"/>
    <w:rsid w:val="000605D0"/>
    <w:rsid w:val="000A3370"/>
    <w:rsid w:val="000B1915"/>
    <w:rsid w:val="000C3582"/>
    <w:rsid w:val="000D5440"/>
    <w:rsid w:val="00131B12"/>
    <w:rsid w:val="00136F7C"/>
    <w:rsid w:val="00171A67"/>
    <w:rsid w:val="00195FE9"/>
    <w:rsid w:val="001A2D41"/>
    <w:rsid w:val="001B65D6"/>
    <w:rsid w:val="001F2D96"/>
    <w:rsid w:val="001F51B1"/>
    <w:rsid w:val="00251C61"/>
    <w:rsid w:val="00257023"/>
    <w:rsid w:val="00332AF2"/>
    <w:rsid w:val="003451E6"/>
    <w:rsid w:val="00350CA8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4F161F"/>
    <w:rsid w:val="00503002"/>
    <w:rsid w:val="00562876"/>
    <w:rsid w:val="00565BCC"/>
    <w:rsid w:val="005839DB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51497"/>
    <w:rsid w:val="00672A2E"/>
    <w:rsid w:val="00684ED9"/>
    <w:rsid w:val="006940B2"/>
    <w:rsid w:val="006A2833"/>
    <w:rsid w:val="006A5529"/>
    <w:rsid w:val="006A6634"/>
    <w:rsid w:val="00732B0B"/>
    <w:rsid w:val="007963AF"/>
    <w:rsid w:val="007C4FD0"/>
    <w:rsid w:val="007D3349"/>
    <w:rsid w:val="00806DF9"/>
    <w:rsid w:val="00821FB6"/>
    <w:rsid w:val="00834DBC"/>
    <w:rsid w:val="00876EF8"/>
    <w:rsid w:val="008D3420"/>
    <w:rsid w:val="008D5780"/>
    <w:rsid w:val="008E7A87"/>
    <w:rsid w:val="0092091C"/>
    <w:rsid w:val="0095403F"/>
    <w:rsid w:val="009B512F"/>
    <w:rsid w:val="009C2848"/>
    <w:rsid w:val="00A04902"/>
    <w:rsid w:val="00A11A62"/>
    <w:rsid w:val="00A21002"/>
    <w:rsid w:val="00A42195"/>
    <w:rsid w:val="00AA32B2"/>
    <w:rsid w:val="00AE6E73"/>
    <w:rsid w:val="00B163E6"/>
    <w:rsid w:val="00B57A83"/>
    <w:rsid w:val="00B638FB"/>
    <w:rsid w:val="00B668AF"/>
    <w:rsid w:val="00B8656B"/>
    <w:rsid w:val="00BE342C"/>
    <w:rsid w:val="00C85414"/>
    <w:rsid w:val="00C85F6B"/>
    <w:rsid w:val="00CC46CE"/>
    <w:rsid w:val="00CD3D66"/>
    <w:rsid w:val="00D03AA8"/>
    <w:rsid w:val="00D06D1F"/>
    <w:rsid w:val="00D40D79"/>
    <w:rsid w:val="00D91820"/>
    <w:rsid w:val="00DE5A63"/>
    <w:rsid w:val="00E33B19"/>
    <w:rsid w:val="00E658E8"/>
    <w:rsid w:val="00E779DE"/>
    <w:rsid w:val="00ED3D60"/>
    <w:rsid w:val="00F07B72"/>
    <w:rsid w:val="00F140DB"/>
    <w:rsid w:val="00F26197"/>
    <w:rsid w:val="00F35167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976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2026-04-13T02:22:00Z</dcterms:created>
  <dcterms:modified xsi:type="dcterms:W3CDTF">2026-04-13T02:22:00Z</dcterms:modified>
</cp:coreProperties>
</file>