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01414FD" w14:textId="4E25B15A" w:rsidR="00F140DB" w:rsidRPr="0080604E" w:rsidRDefault="00F57319" w:rsidP="00F140DB">
      <w:pPr>
        <w:pStyle w:val="Heading1"/>
      </w:pPr>
      <w:r>
        <w:t>Pentecost</w:t>
      </w:r>
      <w:r w:rsidR="00F140DB">
        <w:t>, Year A</w:t>
      </w:r>
      <w:r w:rsidR="00F140DB" w:rsidRPr="00F67926">
        <w:t xml:space="preserve"> </w:t>
      </w:r>
    </w:p>
    <w:p w14:paraId="1711AD47" w14:textId="77777777" w:rsidR="00F57319" w:rsidRPr="00D76BFF" w:rsidRDefault="00F57319" w:rsidP="00F57319">
      <w:pPr>
        <w:pStyle w:val="Heading3"/>
      </w:pPr>
      <w:r>
        <w:t>Presider</w:t>
      </w:r>
    </w:p>
    <w:p w14:paraId="1C313FA2" w14:textId="77777777" w:rsidR="00F57319" w:rsidRDefault="00F57319" w:rsidP="00F57319">
      <w:pPr>
        <w:pStyle w:val="BodyText"/>
      </w:pPr>
      <w:r w:rsidRPr="0005431D">
        <w:t xml:space="preserve">In the Communion established by the Holy Spirit, we </w:t>
      </w:r>
      <w:proofErr w:type="gramStart"/>
      <w:r w:rsidRPr="0005431D">
        <w:t>gather together</w:t>
      </w:r>
      <w:proofErr w:type="gramEnd"/>
      <w:r w:rsidRPr="0005431D">
        <w:t xml:space="preserve"> the prayers entrusted to us today and offer them to our Father.</w:t>
      </w:r>
    </w:p>
    <w:p w14:paraId="2862DE3A" w14:textId="77777777" w:rsidR="00F57319" w:rsidRDefault="00F57319" w:rsidP="00F57319">
      <w:pPr>
        <w:pStyle w:val="Heading3"/>
      </w:pPr>
      <w:r>
        <w:t>Reader</w:t>
      </w:r>
    </w:p>
    <w:p w14:paraId="73F42FA2" w14:textId="6AC6A2A2" w:rsidR="00F57319" w:rsidRPr="00EC42B3" w:rsidRDefault="00F57319" w:rsidP="00F57319">
      <w:pPr>
        <w:pStyle w:val="BodyText"/>
      </w:pPr>
      <w:r>
        <w:t xml:space="preserve">We pray for Pope </w:t>
      </w:r>
      <w:r w:rsidR="00AA32B2">
        <w:t>Leo</w:t>
      </w:r>
      <w:r>
        <w:t xml:space="preserve"> and all Church leaders. May the Holy Spirit inspire them with a deep spirit of service that will enable the Church to renew the face of the earth.</w:t>
      </w:r>
    </w:p>
    <w:p w14:paraId="79D44E83" w14:textId="77777777" w:rsidR="00F57319" w:rsidRPr="0005431D" w:rsidRDefault="00F57319" w:rsidP="00F57319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60D4F0BF" w14:textId="77777777" w:rsidR="00F57319" w:rsidRPr="00EC42B3" w:rsidRDefault="00F57319" w:rsidP="00F57319">
      <w:pPr>
        <w:pStyle w:val="BodyText"/>
      </w:pPr>
      <w:r>
        <w:t>We pray for those who have turned away from the Church. May they be encouraged by the example of faithful followers to once again walk in the footsteps of Jesus.</w:t>
      </w:r>
    </w:p>
    <w:p w14:paraId="6424C4A6" w14:textId="77777777" w:rsidR="00F57319" w:rsidRPr="0005431D" w:rsidRDefault="00F57319" w:rsidP="00F57319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2EC88676" w14:textId="77777777" w:rsidR="00F57319" w:rsidRPr="00EC42B3" w:rsidRDefault="00F57319" w:rsidP="00F57319">
      <w:pPr>
        <w:pStyle w:val="BodyText"/>
      </w:pPr>
      <w:r>
        <w:t>As we celebrate this week the feast of Our Lady Help of Christians, the patroness of our country, we pray that we will all learn to show a spirit of generosity and acceptance to those who now share our land.</w:t>
      </w:r>
    </w:p>
    <w:p w14:paraId="147EA166" w14:textId="716F2CB9" w:rsidR="00F57319" w:rsidRPr="0005431D" w:rsidRDefault="00F57319" w:rsidP="00F57319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59028405" w14:textId="77777777" w:rsidR="00F57319" w:rsidRPr="00EC42B3" w:rsidRDefault="00F57319" w:rsidP="00F57319">
      <w:pPr>
        <w:pStyle w:val="BodyText"/>
      </w:pPr>
      <w:r>
        <w:t>We pray for our faith community. May we each recognise the gifts of the Holy Spirit given to us and use them for our good and the betterment of others.</w:t>
      </w:r>
    </w:p>
    <w:p w14:paraId="508F95F9" w14:textId="77777777" w:rsidR="00F57319" w:rsidRPr="0005431D" w:rsidRDefault="00F57319" w:rsidP="00F57319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2F794959" w14:textId="77777777" w:rsidR="00F57319" w:rsidRDefault="00F57319" w:rsidP="00F57319">
      <w:pPr>
        <w:pStyle w:val="BodyText"/>
      </w:pPr>
      <w:r>
        <w:t>We pray for …</w:t>
      </w:r>
    </w:p>
    <w:p w14:paraId="5AFFB7A4" w14:textId="77777777" w:rsidR="00F57319" w:rsidRPr="004B4282" w:rsidRDefault="00F57319" w:rsidP="00F57319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1F350664" w14:textId="77777777" w:rsidR="00F57319" w:rsidRPr="00EC42B3" w:rsidRDefault="00F57319" w:rsidP="00F57319">
      <w:pPr>
        <w:pStyle w:val="BodyText"/>
      </w:pPr>
      <w:r>
        <w:t xml:space="preserve">We pray for those who are sick and for those who care for them. </w:t>
      </w:r>
      <w:r>
        <w:br/>
        <w:t xml:space="preserve">We pray for all who have died recently and for those whose anniversaries occur </w:t>
      </w:r>
      <w:proofErr w:type="gramStart"/>
      <w:r>
        <w:t>at this time</w:t>
      </w:r>
      <w:proofErr w:type="gramEnd"/>
      <w:r>
        <w:t>. May they be raised in the Spirit of Jesus to share eternal life through him.</w:t>
      </w:r>
    </w:p>
    <w:p w14:paraId="5042EED0" w14:textId="77777777" w:rsidR="00F57319" w:rsidRPr="0005431D" w:rsidRDefault="00F57319" w:rsidP="00F57319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32D07C27" w14:textId="77777777" w:rsidR="00F57319" w:rsidRPr="00D76BFF" w:rsidRDefault="00F57319" w:rsidP="00F57319">
      <w:pPr>
        <w:pStyle w:val="Heading3"/>
      </w:pPr>
      <w:r>
        <w:t>Presider</w:t>
      </w:r>
    </w:p>
    <w:p w14:paraId="0337AECD" w14:textId="77777777" w:rsidR="00F57319" w:rsidRPr="0005431D" w:rsidRDefault="00F57319" w:rsidP="00F57319">
      <w:pPr>
        <w:pStyle w:val="BodyText"/>
      </w:pPr>
      <w:r w:rsidRPr="0005431D">
        <w:t>Father of us all, hear our prayers as we ask for peace, justice and healing in our world and in our Church. We make our prayer through Christ our Lord.</w:t>
      </w:r>
      <w:r w:rsidRPr="0005431D">
        <w:br/>
      </w:r>
      <w:r w:rsidRPr="00292632">
        <w:rPr>
          <w:rStyle w:val="Strong"/>
        </w:rPr>
        <w:t>Amen.</w:t>
      </w:r>
    </w:p>
    <w:p w14:paraId="4FC6172D" w14:textId="371E126D" w:rsidR="001F2D96" w:rsidRPr="00332AF2" w:rsidRDefault="001F2D96" w:rsidP="00F57319">
      <w:pPr>
        <w:pStyle w:val="Heading3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13BF5"/>
    <w:rsid w:val="00045B57"/>
    <w:rsid w:val="000C3582"/>
    <w:rsid w:val="00131B12"/>
    <w:rsid w:val="00136F7C"/>
    <w:rsid w:val="001F2D96"/>
    <w:rsid w:val="001F51B1"/>
    <w:rsid w:val="00257023"/>
    <w:rsid w:val="00332AF2"/>
    <w:rsid w:val="003451E6"/>
    <w:rsid w:val="003A3111"/>
    <w:rsid w:val="00447780"/>
    <w:rsid w:val="00453785"/>
    <w:rsid w:val="004F1360"/>
    <w:rsid w:val="00503002"/>
    <w:rsid w:val="00565BCC"/>
    <w:rsid w:val="005B0D53"/>
    <w:rsid w:val="00612A83"/>
    <w:rsid w:val="00624173"/>
    <w:rsid w:val="006343F7"/>
    <w:rsid w:val="00684ED9"/>
    <w:rsid w:val="006A2833"/>
    <w:rsid w:val="006A6634"/>
    <w:rsid w:val="007C4FD0"/>
    <w:rsid w:val="007D3349"/>
    <w:rsid w:val="00806DF9"/>
    <w:rsid w:val="0092091C"/>
    <w:rsid w:val="0095403F"/>
    <w:rsid w:val="00A04902"/>
    <w:rsid w:val="00A42195"/>
    <w:rsid w:val="00AA32B2"/>
    <w:rsid w:val="00B57A83"/>
    <w:rsid w:val="00B8656B"/>
    <w:rsid w:val="00BE342C"/>
    <w:rsid w:val="00CD3D66"/>
    <w:rsid w:val="00D06D1F"/>
    <w:rsid w:val="00E658E8"/>
    <w:rsid w:val="00E779DE"/>
    <w:rsid w:val="00F07B72"/>
    <w:rsid w:val="00F140DB"/>
    <w:rsid w:val="00F26197"/>
    <w:rsid w:val="00F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1249</Characters>
  <Application>Microsoft Office Word</Application>
  <DocSecurity>0</DocSecurity>
  <Lines>36</Lines>
  <Paragraphs>23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4</cp:revision>
  <dcterms:created xsi:type="dcterms:W3CDTF">2026-03-10T04:08:00Z</dcterms:created>
  <dcterms:modified xsi:type="dcterms:W3CDTF">2026-03-10T04:10:00Z</dcterms:modified>
</cp:coreProperties>
</file>