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A2A5" w14:textId="77777777" w:rsidR="00D314F7" w:rsidRPr="00BB754F" w:rsidRDefault="00D314F7" w:rsidP="00D314F7">
      <w:pPr>
        <w:pStyle w:val="Heading3"/>
        <w:rPr>
          <w:rStyle w:val="Emphasis"/>
        </w:rPr>
      </w:pPr>
      <w:r w:rsidRPr="00BB754F">
        <w:rPr>
          <w:rStyle w:val="Emphasis"/>
        </w:rPr>
        <w:t>Prayer of the Faithful</w:t>
      </w:r>
    </w:p>
    <w:p w14:paraId="34D98DA0" w14:textId="77777777" w:rsidR="00D314F7" w:rsidRPr="00D76BFF" w:rsidRDefault="00D314F7" w:rsidP="00D314F7">
      <w:pPr>
        <w:pStyle w:val="Heading1"/>
      </w:pPr>
      <w:r>
        <w:t>2nd Sunday of Easter, Year C</w:t>
      </w:r>
    </w:p>
    <w:p w14:paraId="2EE992DB" w14:textId="77777777" w:rsidR="004D5C81" w:rsidRPr="00D76BFF" w:rsidRDefault="004D5C81" w:rsidP="004D5C81">
      <w:pPr>
        <w:pStyle w:val="Heading3"/>
      </w:pPr>
      <w:r>
        <w:t>Presider</w:t>
      </w:r>
    </w:p>
    <w:p w14:paraId="51B39AA6" w14:textId="77777777" w:rsidR="004D5C81" w:rsidRDefault="004D5C81" w:rsidP="004D5C81">
      <w:pPr>
        <w:pStyle w:val="BodyText"/>
      </w:pPr>
      <w:r>
        <w:t>Christ, the risen Lord, offers his gift of peace to all who come to him. We confidently offer our prayers for all those in need.</w:t>
      </w:r>
    </w:p>
    <w:p w14:paraId="7240A9E5" w14:textId="77777777" w:rsidR="004D5C81" w:rsidRDefault="004D5C81" w:rsidP="004D5C81">
      <w:pPr>
        <w:pStyle w:val="Heading3"/>
      </w:pPr>
      <w:r>
        <w:t>Reader</w:t>
      </w:r>
    </w:p>
    <w:p w14:paraId="35C29CFE" w14:textId="77777777" w:rsidR="004D5C81" w:rsidRPr="0005431D" w:rsidRDefault="004D5C81" w:rsidP="004D5C81">
      <w:pPr>
        <w:pStyle w:val="BodyText"/>
      </w:pPr>
      <w:r>
        <w:t>We pray for Pope Francis and the whole Church community. May the Spirit guide us to be faithful to the witness of the apostles.</w:t>
      </w:r>
    </w:p>
    <w:p w14:paraId="060D9E35" w14:textId="77777777" w:rsidR="004D5C81" w:rsidRDefault="004D5C81" w:rsidP="004D5C81">
      <w:pPr>
        <w:pStyle w:val="BodyText"/>
      </w:pPr>
      <w:r w:rsidRPr="0005431D">
        <w:t>Lord, hear us.</w:t>
      </w:r>
      <w:r w:rsidRPr="0005431D">
        <w:br/>
      </w:r>
      <w:r w:rsidRPr="00292632">
        <w:rPr>
          <w:rStyle w:val="Strong"/>
        </w:rPr>
        <w:t>Lord, hear our prayer.</w:t>
      </w:r>
    </w:p>
    <w:p w14:paraId="537B1A3D" w14:textId="77777777" w:rsidR="004D5C81" w:rsidRPr="0005431D" w:rsidRDefault="004D5C81" w:rsidP="004D5C81">
      <w:pPr>
        <w:pStyle w:val="BodyText"/>
      </w:pPr>
      <w:r>
        <w:t>We pray for our world on this Divine Mercy Sunday, that all people will be blessed and experience the peace of Christ.</w:t>
      </w:r>
    </w:p>
    <w:p w14:paraId="34AA7ED6" w14:textId="77777777" w:rsidR="004D5C81" w:rsidRDefault="004D5C81" w:rsidP="004D5C81">
      <w:pPr>
        <w:pStyle w:val="BodyText"/>
      </w:pPr>
      <w:r w:rsidRPr="0005431D">
        <w:t>Lord, hear us.</w:t>
      </w:r>
      <w:r w:rsidRPr="0005431D">
        <w:br/>
      </w:r>
      <w:r w:rsidRPr="00292632">
        <w:rPr>
          <w:rStyle w:val="Strong"/>
        </w:rPr>
        <w:t>Lord, hear our prayer.</w:t>
      </w:r>
    </w:p>
    <w:p w14:paraId="0BD0A812" w14:textId="77777777" w:rsidR="004D5C81" w:rsidRPr="0005431D" w:rsidRDefault="004D5C81" w:rsidP="004D5C81">
      <w:pPr>
        <w:pStyle w:val="BodyText"/>
      </w:pPr>
      <w:r>
        <w:t>We pray for all among us who doubt the reality of the risen Christ. May they, like Thomas, come to believe.</w:t>
      </w:r>
    </w:p>
    <w:p w14:paraId="5ECC6339" w14:textId="77777777" w:rsidR="004D5C81" w:rsidRDefault="004D5C81" w:rsidP="004D5C81">
      <w:pPr>
        <w:pStyle w:val="BodyText"/>
      </w:pPr>
      <w:r w:rsidRPr="0005431D">
        <w:t>Lord, hear us.</w:t>
      </w:r>
      <w:r w:rsidRPr="0005431D">
        <w:br/>
      </w:r>
      <w:r w:rsidRPr="00292632">
        <w:rPr>
          <w:rStyle w:val="Strong"/>
        </w:rPr>
        <w:t>Lord, hear our prayer.</w:t>
      </w:r>
    </w:p>
    <w:p w14:paraId="620773BF" w14:textId="77777777" w:rsidR="004D5C81" w:rsidRPr="0005431D" w:rsidRDefault="004D5C81" w:rsidP="004D5C81">
      <w:pPr>
        <w:pStyle w:val="BodyText"/>
      </w:pPr>
      <w:r>
        <w:t>As we approach the feast day of St Joseph the Worker this week, we pray for all the workers in the world, that they may be treated justly by their employers and fairly in their work environments.</w:t>
      </w:r>
    </w:p>
    <w:p w14:paraId="52F051C2" w14:textId="77777777" w:rsidR="004D5C81" w:rsidRDefault="004D5C81" w:rsidP="004D5C81">
      <w:pPr>
        <w:pStyle w:val="BodyText"/>
      </w:pPr>
      <w:r w:rsidRPr="0005431D">
        <w:t>Lord, hear us.</w:t>
      </w:r>
      <w:r w:rsidRPr="0005431D">
        <w:br/>
      </w:r>
      <w:r w:rsidRPr="00292632">
        <w:rPr>
          <w:rStyle w:val="Strong"/>
        </w:rPr>
        <w:t>Lord, hear our prayer.</w:t>
      </w:r>
    </w:p>
    <w:p w14:paraId="687D647A" w14:textId="77777777" w:rsidR="004D5C81" w:rsidRPr="0005431D" w:rsidRDefault="004D5C81" w:rsidP="004D5C81">
      <w:pPr>
        <w:pStyle w:val="BodyText"/>
      </w:pPr>
      <w:r>
        <w:t>We pray for our faith community. May we, like the first Christian communities, be a community of faith, prayer, worship and loving service to others.</w:t>
      </w:r>
    </w:p>
    <w:p w14:paraId="2D8496D4" w14:textId="77777777" w:rsidR="004D5C81" w:rsidRDefault="004D5C81" w:rsidP="004D5C81">
      <w:pPr>
        <w:pStyle w:val="BodyText"/>
      </w:pPr>
      <w:r w:rsidRPr="0005431D">
        <w:t>Lord, hear us.</w:t>
      </w:r>
      <w:r w:rsidRPr="0005431D">
        <w:br/>
      </w:r>
      <w:r w:rsidRPr="00292632">
        <w:rPr>
          <w:rStyle w:val="Strong"/>
        </w:rPr>
        <w:t>Lord, hear our prayer.</w:t>
      </w:r>
    </w:p>
    <w:p w14:paraId="529B1C2E" w14:textId="77777777" w:rsidR="004D5C81" w:rsidRDefault="004D5C81" w:rsidP="004D5C81">
      <w:pPr>
        <w:pStyle w:val="BodyText"/>
      </w:pPr>
      <w:r>
        <w:t>We pray for …</w:t>
      </w:r>
    </w:p>
    <w:p w14:paraId="2394F065" w14:textId="77777777" w:rsidR="004D5C81" w:rsidRPr="004B4282" w:rsidRDefault="004D5C81" w:rsidP="004D5C81">
      <w:pPr>
        <w:pStyle w:val="BodyText"/>
        <w:rPr>
          <w:rStyle w:val="Strong"/>
        </w:rPr>
      </w:pPr>
      <w:r>
        <w:t>Lord, hear us.</w:t>
      </w:r>
      <w:r>
        <w:br/>
      </w:r>
      <w:r w:rsidRPr="004B4282">
        <w:rPr>
          <w:rStyle w:val="Strong"/>
        </w:rPr>
        <w:t>Lord, hear our prayer.</w:t>
      </w:r>
    </w:p>
    <w:p w14:paraId="23D72ACF" w14:textId="77777777" w:rsidR="004D5C81" w:rsidRPr="0005431D" w:rsidRDefault="004D5C81" w:rsidP="004D5C81">
      <w:pPr>
        <w:pStyle w:val="BodyText"/>
      </w:pPr>
      <w:r>
        <w:t xml:space="preserve">We pray for the sick of our parish and for all who have asked for our prayers. </w:t>
      </w:r>
      <w:r>
        <w:br/>
        <w:t xml:space="preserve">We commend to your love those who have died recently and those whose anniversaries we recall </w:t>
      </w:r>
      <w:proofErr w:type="gramStart"/>
      <w:r>
        <w:t>at this time</w:t>
      </w:r>
      <w:proofErr w:type="gramEnd"/>
      <w:r>
        <w:t>. May they share fully in the life of the risen Lord.</w:t>
      </w:r>
    </w:p>
    <w:p w14:paraId="1092120E" w14:textId="77777777" w:rsidR="004D5C81" w:rsidRDefault="004D5C81" w:rsidP="004D5C81">
      <w:pPr>
        <w:pStyle w:val="BodyText"/>
      </w:pPr>
      <w:r w:rsidRPr="0005431D">
        <w:t>Lord, hear us.</w:t>
      </w:r>
      <w:r w:rsidRPr="0005431D">
        <w:br/>
      </w:r>
      <w:r w:rsidRPr="00292632">
        <w:rPr>
          <w:rStyle w:val="Strong"/>
        </w:rPr>
        <w:t>Lord, hear our prayer.</w:t>
      </w:r>
    </w:p>
    <w:p w14:paraId="4ECB682B" w14:textId="77777777" w:rsidR="004D5C81" w:rsidRPr="00D76BFF" w:rsidRDefault="004D5C81" w:rsidP="004D5C81">
      <w:pPr>
        <w:pStyle w:val="Heading3"/>
      </w:pPr>
      <w:r>
        <w:t>Presider</w:t>
      </w:r>
    </w:p>
    <w:p w14:paraId="05DD47C9" w14:textId="73CF9E0C" w:rsidR="00000000" w:rsidRDefault="004D5C81" w:rsidP="004D5C81">
      <w:pPr>
        <w:pStyle w:val="BodyText"/>
      </w:pPr>
      <w:r>
        <w:t>Ever-merciful God, hear the prayers of petition brought to you today. We ask this through Jesus, the risen Lord.</w:t>
      </w:r>
      <w:r>
        <w:br/>
      </w:r>
      <w:r w:rsidRPr="00292632">
        <w:rPr>
          <w:rStyle w:val="Strong"/>
        </w:rPr>
        <w:t>Amen.</w:t>
      </w:r>
    </w:p>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F7"/>
    <w:rsid w:val="00067B17"/>
    <w:rsid w:val="000F30C3"/>
    <w:rsid w:val="000F7B10"/>
    <w:rsid w:val="001125D8"/>
    <w:rsid w:val="00116173"/>
    <w:rsid w:val="001F51AC"/>
    <w:rsid w:val="003239A5"/>
    <w:rsid w:val="0034030B"/>
    <w:rsid w:val="00372905"/>
    <w:rsid w:val="003A1E47"/>
    <w:rsid w:val="003F1DC8"/>
    <w:rsid w:val="00483BC1"/>
    <w:rsid w:val="004D5C81"/>
    <w:rsid w:val="004E011E"/>
    <w:rsid w:val="004F2597"/>
    <w:rsid w:val="005A6656"/>
    <w:rsid w:val="005C223D"/>
    <w:rsid w:val="005C6697"/>
    <w:rsid w:val="005F3D2F"/>
    <w:rsid w:val="00625AEE"/>
    <w:rsid w:val="006A3F2C"/>
    <w:rsid w:val="0072216B"/>
    <w:rsid w:val="007C6196"/>
    <w:rsid w:val="00833588"/>
    <w:rsid w:val="0086566B"/>
    <w:rsid w:val="008C6E96"/>
    <w:rsid w:val="008F2CAC"/>
    <w:rsid w:val="009A4585"/>
    <w:rsid w:val="009B22FA"/>
    <w:rsid w:val="009D17F7"/>
    <w:rsid w:val="00A264F1"/>
    <w:rsid w:val="00A91B16"/>
    <w:rsid w:val="00B46220"/>
    <w:rsid w:val="00B63E47"/>
    <w:rsid w:val="00BB3152"/>
    <w:rsid w:val="00BC2594"/>
    <w:rsid w:val="00D23AFA"/>
    <w:rsid w:val="00D314F7"/>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AADEE"/>
  <w15:chartTrackingRefBased/>
  <w15:docId w15:val="{97920338-A892-0646-BB21-E068CFAC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4F7"/>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D314F7"/>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D314F7"/>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D314F7"/>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D314F7"/>
    <w:rPr>
      <w:i/>
      <w:iCs/>
    </w:rPr>
  </w:style>
  <w:style w:type="character" w:styleId="Strong">
    <w:name w:val="Strong"/>
    <w:basedOn w:val="DefaultParagraphFont"/>
    <w:uiPriority w:val="22"/>
    <w:qFormat/>
    <w:rsid w:val="00D314F7"/>
    <w:rPr>
      <w:b/>
      <w:bCs/>
    </w:rPr>
  </w:style>
  <w:style w:type="paragraph" w:styleId="BodyText">
    <w:name w:val="Body Text"/>
    <w:basedOn w:val="Normal"/>
    <w:link w:val="BodyTextChar"/>
    <w:uiPriority w:val="99"/>
    <w:unhideWhenUsed/>
    <w:rsid w:val="00D314F7"/>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D314F7"/>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1260</Characters>
  <Application>Microsoft Office Word</Application>
  <DocSecurity>0</DocSecurity>
  <Lines>18</Lines>
  <Paragraphs>9</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2024-12-11T12:40:00Z</dcterms:created>
  <dcterms:modified xsi:type="dcterms:W3CDTF">2024-12-11T12:40:00Z</dcterms:modified>
</cp:coreProperties>
</file>