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D4FA" w14:textId="77777777" w:rsidR="0083758A" w:rsidRPr="00BB754F" w:rsidRDefault="0083758A" w:rsidP="0083758A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58604599" w14:textId="77777777" w:rsidR="0083758A" w:rsidRPr="00D76BFF" w:rsidRDefault="0083758A" w:rsidP="0083758A">
      <w:pPr>
        <w:pStyle w:val="Heading1"/>
      </w:pPr>
      <w:r>
        <w:t>5th Sunday of Lent, Year C</w:t>
      </w:r>
    </w:p>
    <w:p w14:paraId="62A1DEDC" w14:textId="77777777" w:rsidR="00496DA7" w:rsidRPr="00D76BFF" w:rsidRDefault="00496DA7" w:rsidP="00496DA7">
      <w:pPr>
        <w:pStyle w:val="Heading3"/>
      </w:pPr>
      <w:r>
        <w:t>Presider</w:t>
      </w:r>
    </w:p>
    <w:p w14:paraId="76EF7A15" w14:textId="77777777" w:rsidR="00496DA7" w:rsidRDefault="00496DA7" w:rsidP="00496DA7">
      <w:pPr>
        <w:pStyle w:val="BodyText"/>
      </w:pPr>
      <w:r>
        <w:t>God’s power was manifested in all that Jesus said and did. Through Jesus’ Spirit, we open our hearts in prayer.</w:t>
      </w:r>
    </w:p>
    <w:p w14:paraId="5C2B6180" w14:textId="77777777" w:rsidR="00496DA7" w:rsidRDefault="00496DA7" w:rsidP="00496DA7">
      <w:pPr>
        <w:pStyle w:val="Heading3"/>
      </w:pPr>
      <w:r>
        <w:t>Reader</w:t>
      </w:r>
    </w:p>
    <w:p w14:paraId="07485EAB" w14:textId="77777777" w:rsidR="00496DA7" w:rsidRPr="0005431D" w:rsidRDefault="00496DA7" w:rsidP="00496DA7">
      <w:pPr>
        <w:pStyle w:val="BodyText"/>
      </w:pPr>
      <w:r>
        <w:t>We pray for our Church. Under the leadership of Pope Francis, may it model Jesus’ wisdom, mercy and love in our troubled world.</w:t>
      </w:r>
    </w:p>
    <w:p w14:paraId="7E648090" w14:textId="77777777" w:rsidR="00496DA7" w:rsidRDefault="00496DA7" w:rsidP="00496DA7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70A50839" w14:textId="77777777" w:rsidR="00496DA7" w:rsidRPr="0005431D" w:rsidRDefault="00496DA7" w:rsidP="00496DA7">
      <w:pPr>
        <w:pStyle w:val="BodyText"/>
      </w:pPr>
      <w:r>
        <w:t>We pray for all government officials. May their service always be grounded in the ideals of justice and the common good.</w:t>
      </w:r>
    </w:p>
    <w:p w14:paraId="063972EA" w14:textId="77777777" w:rsidR="00496DA7" w:rsidRDefault="00496DA7" w:rsidP="00496DA7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4FA2664" w14:textId="77777777" w:rsidR="00496DA7" w:rsidRPr="0005431D" w:rsidRDefault="00496DA7" w:rsidP="00496DA7">
      <w:pPr>
        <w:pStyle w:val="BodyText"/>
      </w:pPr>
      <w:r>
        <w:t>We pray with and for the catechumens and candidates of our parish and diocese. As they come closer to the Easter sacraments, may they experience peace and healing.</w:t>
      </w:r>
    </w:p>
    <w:p w14:paraId="6B9FAAAF" w14:textId="77777777" w:rsidR="00496DA7" w:rsidRDefault="00496DA7" w:rsidP="00496DA7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763EC0A" w14:textId="77777777" w:rsidR="00496DA7" w:rsidRPr="0005431D" w:rsidRDefault="00496DA7" w:rsidP="00496DA7">
      <w:pPr>
        <w:pStyle w:val="BodyText"/>
      </w:pPr>
      <w:r>
        <w:t>We pray for our faith community. May we recognise our own sinfulness so that we respond with mercy and kindness to others.</w:t>
      </w:r>
    </w:p>
    <w:p w14:paraId="7F632E32" w14:textId="77777777" w:rsidR="00496DA7" w:rsidRDefault="00496DA7" w:rsidP="00496DA7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AF029F4" w14:textId="77777777" w:rsidR="00496DA7" w:rsidRDefault="00496DA7" w:rsidP="00496DA7">
      <w:pPr>
        <w:pStyle w:val="BodyText"/>
      </w:pPr>
      <w:r>
        <w:t>We pray for …</w:t>
      </w:r>
    </w:p>
    <w:p w14:paraId="0A863DCD" w14:textId="77777777" w:rsidR="00496DA7" w:rsidRPr="004B4282" w:rsidRDefault="00496DA7" w:rsidP="00496DA7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5AFD91E0" w14:textId="77777777" w:rsidR="00496DA7" w:rsidRPr="0005431D" w:rsidRDefault="00496DA7" w:rsidP="00496DA7">
      <w:pPr>
        <w:pStyle w:val="BodyText"/>
      </w:pPr>
      <w:r>
        <w:t>We pray for all who are sick in our parish and for all who have asked for our prayers.</w:t>
      </w:r>
      <w:r>
        <w:br/>
        <w:t xml:space="preserve">We pray for those who have died recently and for those whose anniversaries we remember </w:t>
      </w:r>
      <w:proofErr w:type="gramStart"/>
      <w:r>
        <w:t>at this time</w:t>
      </w:r>
      <w:proofErr w:type="gramEnd"/>
      <w:r>
        <w:t>. May God welcome them into the eternal kingdom.</w:t>
      </w:r>
    </w:p>
    <w:p w14:paraId="4CD22540" w14:textId="77777777" w:rsidR="00496DA7" w:rsidRDefault="00496DA7" w:rsidP="00496DA7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34EBF127" w14:textId="77777777" w:rsidR="00496DA7" w:rsidRPr="00D76BFF" w:rsidRDefault="00496DA7" w:rsidP="00496DA7">
      <w:pPr>
        <w:pStyle w:val="Heading3"/>
      </w:pPr>
      <w:r>
        <w:t>Presider</w:t>
      </w:r>
    </w:p>
    <w:p w14:paraId="5A8F2408" w14:textId="77777777" w:rsidR="00496DA7" w:rsidRDefault="00496DA7" w:rsidP="00496DA7">
      <w:pPr>
        <w:pStyle w:val="BodyText"/>
      </w:pPr>
      <w:r>
        <w:t>Merciful Father, hear the prayers of your children gathered here today. May your saving grace reach out to all for whom we pray. We ask this through Christ, our Lord.</w:t>
      </w:r>
      <w:r>
        <w:br/>
      </w:r>
      <w:r w:rsidRPr="00292632">
        <w:rPr>
          <w:rStyle w:val="Strong"/>
        </w:rPr>
        <w:t>Amen.</w:t>
      </w:r>
    </w:p>
    <w:p w14:paraId="06D59D7B" w14:textId="6A47E179" w:rsidR="00000000" w:rsidRPr="0083758A" w:rsidRDefault="00000000" w:rsidP="00496DA7">
      <w:pPr>
        <w:pStyle w:val="Heading3"/>
      </w:pPr>
    </w:p>
    <w:sectPr w:rsidR="005839E0" w:rsidRPr="00837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F9"/>
    <w:rsid w:val="000D6A04"/>
    <w:rsid w:val="00203015"/>
    <w:rsid w:val="002274FE"/>
    <w:rsid w:val="00375C43"/>
    <w:rsid w:val="003B663F"/>
    <w:rsid w:val="00496DA7"/>
    <w:rsid w:val="00785BF9"/>
    <w:rsid w:val="0083758A"/>
    <w:rsid w:val="008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FD41"/>
  <w15:chartTrackingRefBased/>
  <w15:docId w15:val="{765E4F41-6BB6-46B4-9B2F-8C93CF5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BF9"/>
    <w:pPr>
      <w:spacing w:after="360" w:line="240" w:lineRule="auto"/>
      <w:outlineLvl w:val="0"/>
    </w:pPr>
    <w:rPr>
      <w:rFonts w:ascii="Franklin Gothic Book" w:hAnsi="Franklin Gothic Book" w:cs="Times New Roman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BF9"/>
    <w:pPr>
      <w:keepNext/>
      <w:keepLines/>
      <w:spacing w:before="120" w:after="60" w:line="240" w:lineRule="auto"/>
      <w:outlineLvl w:val="2"/>
    </w:pPr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BF9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5BF9"/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85BF9"/>
    <w:rPr>
      <w:i/>
      <w:iCs/>
    </w:rPr>
  </w:style>
  <w:style w:type="character" w:styleId="Strong">
    <w:name w:val="Strong"/>
    <w:basedOn w:val="DefaultParagraphFont"/>
    <w:uiPriority w:val="22"/>
    <w:qFormat/>
    <w:rsid w:val="00785BF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85BF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5B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1121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2024-12-11T12:22:00Z</dcterms:created>
  <dcterms:modified xsi:type="dcterms:W3CDTF">2024-12-11T12:22:00Z</dcterms:modified>
</cp:coreProperties>
</file>